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>
        <w:trPr>
          <w:trHeight w:hRule="exact" w:val="37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Verdana" w:hAnsi="Verdana" w:cs="Verdana"/>
                <w:b/>
                <w:color w:val="2F3699"/>
                <w:sz w:val="28"/>
                <w:spacing w:val="-2"/>
              </w:rPr>
            </w:pPr>
            <w:r>
              <w:rPr>
                <w:rFonts w:ascii="Verdana" w:hAnsi="Verdana" w:cs="Verdana"/>
                <w:b/>
                <w:color w:val="2F3699"/>
                <w:sz w:val="28"/>
                <w:spacing w:val="-2"/>
              </w:rPr>
              <w:t xml:space="preserve">PREFEITURA MUN.EST.TUR. MONTE ALEGRE DO SUL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Verdana" w:hAnsi="Verdana" w:cs="Verdana"/>
                <w:b/>
                <w:color w:val="0072BC"/>
                <w:sz w:val="24"/>
                <w:spacing w:val="-2"/>
              </w:rPr>
            </w:pPr>
            <w:r>
              <w:rPr>
                <w:rFonts w:ascii="Verdana" w:hAnsi="Verdana" w:cs="Verdana"/>
                <w:b/>
                <w:color w:val="0072BC"/>
                <w:sz w:val="24"/>
                <w:spacing w:val="-2"/>
              </w:rPr>
              <w:t xml:space="preserve">DEPARTAMENTO DE LICITAÇÃO E CONTRATOS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4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pStyle w:val="Style0"/>
              <w:jc w:val="center"/>
            </w:pPr>
            <w:r>
              <w:t xml:space="preserve">AVENIDA JOÃO GIRARDELLI, 500, CENTRO, MONTE ALEGRE DO SUL - SP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pacing w:val="-2"/>
              </w:rPr>
              <w:t xml:space="preserve">ATA DA SESSÃO PÚBLICA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343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Pregão:</w:t>
            </w:r>
          </w:p>
        </w:tc>
        <w:tc>
          <w:tcPr>
            <w:tcW w:w="9470" w:type="dxa"/>
            <w:gridSpan w:val="1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pacing w:val="-2"/>
              </w:rPr>
              <w:t xml:space="preserve">14/2021</w:t>
            </w:r>
          </w:p>
        </w:tc>
      </w:tr>
      <w:tr>
        <w:trPr>
          <w:trHeight w:hRule="exact" w:val="344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870/2021</w:t>
            </w:r>
          </w:p>
        </w:tc>
      </w:tr>
      <w:tr>
        <w:trPr>
          <w:trHeight w:hRule="exact" w:val="330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Objeto:</w:t>
            </w:r>
          </w:p>
        </w:tc>
        <w:tc>
          <w:tcPr>
            <w:tcW w:w="9470" w:type="dxa"/>
            <w:gridSpan w:val="16"/>
            <w:vAlign w:val="center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pacing w:val="-2"/>
              </w:rPr>
              <w:t xml:space="preserve">Aquisiçao de Hortifrutis para atender a Alimentaçao Escolar, ano 2021.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PREÂMBULO</w:t>
            </w:r>
          </w:p>
        </w:tc>
      </w:tr>
      <w:tr>
        <w:trPr>
          <w:trHeight w:hRule="exact" w:val="1433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No dia 25 de maio de 2021, às 9h00min, reuniram-se na sala de Licitações, da(o) PREFEITURA MUN.EST.TUR. MONTE ALEGRE DO SUL sito na AVENIDA JOÃO GIRARDELLI, 500, CENTRO, MONTE ALEGRE DO SUL - SP, os integrantes da Comissão de Licitação, senhores(as) BEATRIZ DO CANTO E CASTRO MAZZINI (Presidente), GIOVANA HELENA VICENTINI CORDEIRO (Membro) e CAIO HENRIQUE ARAUJO SALGADO (Membro), designados conforme Portaria nº 659, de 1 de fevereiro de 2021 para a Sessão Pública do Pregão em epígrafe.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Aberta a sessão, procedeu-se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CREDENCIAMENTO</w:t>
            </w:r>
          </w:p>
        </w:tc>
      </w:tr>
      <w:tr>
        <w:trPr>
          <w:trHeight w:hRule="exact" w:val="330"/>
        </w:trPr>
        <w:tc>
          <w:tcPr>
            <w:tcW w:w="5301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EMPRESAS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EMPRESAS CREDENCIADAS</w:t>
            </w:r>
          </w:p>
        </w:tc>
      </w:tr>
      <w:tr>
        <w:trPr>
          <w:trHeight w:hRule="exact" w:val="343"/>
        </w:trPr>
        <w:tc>
          <w:tcPr>
            <w:tcW w:w="5301" w:type="dxa"/>
            <w:gridSpan w:val="8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REINALDO LUIS GUEDES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</w:tr>
      <w:tr>
        <w:trPr>
          <w:trHeight w:hRule="exact" w:val="330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WELLINGTON FERNANDO BATISTA OLIVEIRA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J. OLIVEIRA IMPORTAÇÃO E EXPORTAÇÃO LTDA ME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>
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 Pregoeiro comunicou o encerramento do credenciamento.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REGISTRO DO PREGÃO</w:t>
            </w:r>
          </w:p>
        </w:tc>
      </w:tr>
      <w:tr>
        <w:trPr>
          <w:trHeight w:hRule="exact" w:val="141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Ato contínuo, foram abertos os Envelopes contendo as propostas e com a colaboração dos membros da Equipe de Apoio, o Pregoeiro examinou a compatibilidade do objeto, prazos e condições de fornecimento com aqueles definidos no Edital, tendo classificado as propostas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 seguida o Pregoeiro convidou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1.75%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 de 10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0.31%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1.68%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1.74%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R$ 5,3500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2.11%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10ª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2.27%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2.13%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2.33%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09:54:54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 de 10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R$ 1,9300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5.46%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R$ 1,8300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R$ 1,7300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6.13%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R$ 5,5100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1.85%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R$ 5,4100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1.92%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R$ 5,2100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2.08%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R$ 4,8100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R$ 4,7100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2.17%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2.22%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2.26%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R$ 4,3300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2.36%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2.48%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09:54:54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 de 10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1.11%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1.54%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001.012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3.95%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R$ 10,2700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R$ 10,2700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R$ 10,2700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51.15%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002.002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50.68%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002.003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09:54:54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 de 10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92.98%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170.94%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002.005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76.47%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002.006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39.24%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002.007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61.99%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002.008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4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86.44%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002.009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R$ 13,5000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47.86%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R$ 9,1300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002.010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62.69%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R$ 10,8000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63.88%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22.59%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002.013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71.10%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09:54:54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 de 10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R$ 2,5300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002.014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R$ 9,9000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94.50%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803" w:type="dxa"/>
            <w:gridSpan w:val="2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Declinou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J. OLIVEIRA IMPORTAÇÃO E EXPORTAÇÃO LTDA ME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R$ 15,5000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50.92%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Não Selecionada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R$ 10,2700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ELIZABETE PEREIRA GUEDES 10810348829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R$ 10,1700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CLASSIFICAÇÃO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2"/>
          </w:tcPr>
          <w:p>
     </w:p>
        </w:tc>
        <w:tc>
          <w:tcPr>
            <w:tcW w:w="5201" w:type="dxa"/>
            <w:gridSpan w:val="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Empresa</w:t>
            </w:r>
          </w:p>
        </w:tc>
        <w:tc>
          <w:tcPr>
            <w:tcW w:w="1805" w:type="dxa"/>
            <w:gridSpan w:val="6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215" w:type="dxa"/>
          </w:tcPr>
          <w:p>
     </w:p>
        </w:tc>
        <w:tc>
          <w:tcPr>
            <w:tcW w:w="1591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Classificação</w:t>
            </w:r>
     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R$ 4,1000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244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</w:tr>
      <w:tr>
        <w:trPr>
          <w:trHeight w:hRule="exact" w:val="243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09:54:54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6 de 10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R$ 9,1300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R$ 6,5900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R$ 2,6300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R$ 10,1700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J. OLIVEIRA IMPORTAÇÃO E EXPORTAÇÃO LTDA ME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R$ 10,2700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2º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002.002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57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09:54:54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7 de 10</w:t>
            </w:r>
     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002.008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002.009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002.012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002.013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R$ 2,5300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ELIZABETE PEREIRA GUEDES 10810348829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R$ 10,1700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NEGOCIAÇÃO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>
        <w:trPr>
          <w:trHeight w:hRule="exact" w:val="34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ED1C24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ED1C24"/>
                <w:sz w:val="18"/>
                <w:spacing w:val="-2"/>
              </w:rPr>
              <w:t xml:space="preserve">Não houve registros de negociação.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HABILITAÇÃO</w:t>
            </w:r>
          </w:p>
        </w:tc>
      </w:tr>
      <w:tr>
        <w:trPr>
          <w:trHeight w:hRule="exact" w:val="1032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Aberto o 2º Envelope dos Licitantes que apresentaram a melhor proposta e analisados os documentos de habilitação, foi verificado o atendimento dos requisitos estabelecidos no edital.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Motivo</w:t>
            </w:r>
          </w:p>
        </w:tc>
        <w:tc>
          <w:tcPr>
            <w:tcW w:w="114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ELIZABETE PEREIRA GUEDES 10810348829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RESULTADO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 vista da habilitação, foi declarado: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R$ 4,9000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8 de 10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R$ 10,1700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R$ 4,9000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R$ 4,4000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R$ 4,0000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R$ 4,5100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R$ 3,9300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R$ 2,9500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002.009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R$ 9,0300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R$ 4,6100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R$ 6,4900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R$ 12,9700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R$ 2,5300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R$ 5,0900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002.015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ELIZABETE PEREIRA GUEDES 10810348829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R$ 10,1700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0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ADJUDICAÇÃO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Ato contínuo, consultados, os Licitantes declinaram do direito de interpor recurso e o Pregoeiro adjudicou os itens do presente certame.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1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ENCERRAMENTO</w:t>
            </w:r>
          </w:p>
        </w:tc>
      </w:tr>
      <w:tr>
        <w:trPr>
          <w:trHeight w:hRule="exact" w:val="1032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Os Licitantes foram informados que os Envelopes-Documentação não abertos ficarão a disposição para retirada no Departamento de Licitações e Contratos, no endereço AVENIDA JOÃO GIRARDELLI, 500, CENTRO, MONTE ALEGRE DO SUL - SP após a conclusão do presente certame.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Nada mais havendo a tratar, foi encerrada a sessão, cuja ata vai assinada pelo Pregoeiro, pelos membros da Equipe de Apoio e representantes dos licitantes relacionados.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OCORRÊNCIAS NA SESSÃO PÚBLICA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 segundo colocado foi devidamente habilitado em sua respectiva colocação.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ASSINAM:</w:t>
            </w:r>
          </w:p>
        </w:tc>
      </w:tr>
      <w:tr>
        <w:trPr>
          <w:trHeight w:hRule="exact" w:val="444"/>
        </w:trPr>
        <w:tc>
          <w:tcPr>
            <w:tcW w:w="5416" w:type="dxa"/>
            <w:gridSpan w:val="9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REPRESENTANTE(S) DA(S) EMPRESA(S)</w:t>
            </w:r>
          </w:p>
        </w:tc>
        <w:tc>
          <w:tcPr>
            <w:tcW w:w="5301" w:type="dxa"/>
            <w:gridSpan w:val="1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PREGOEIRO E A EQUIPE DE APOIO</w:t>
            </w:r>
     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REINALDO LUIS GUEDES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BEATRIZ DO CANTO E CASTRO MAZZINI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ELIZABETE PEREIRA GUEDES 10810348829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Presidente</w:t>
            </w:r>
     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716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9 de 10</w:t>
            </w:r>
          </w:p>
        </w:tc>
      </w:tr>
      <w:tr>
        <w:trPr>
          <w:trHeight w:hRule="exact" w:val="444"/>
        </w:trPr>
        <w:tc>
          <w:tcPr>
            <w:tcW w:w="5416" w:type="dxa"/>
            <w:gridSpan w:val="9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REPRESENTANTE(S) DA(S) EMPRESA(S)</w:t>
            </w:r>
          </w:p>
        </w:tc>
        <w:tc>
          <w:tcPr>
            <w:tcW w:w="5301" w:type="dxa"/>
            <w:gridSpan w:val="1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PREGOEIRO E A EQUIPE DE APOIO</w:t>
            </w:r>
          </w:p>
        </w:tc>
      </w:tr>
      <w:tr>
        <w:trPr>
          <w:trHeight w:hRule="exact" w:val="802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WELLINGTON FERNANDO BATISTA OLIVEIRA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GIOVANA HELENA VICENTINI CORDEIRO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J. OLIVEIRA IMPORTAÇÃO E EXPORTAÇÃO LTDA ME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Membro</w:t>
            </w:r>
     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3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CAIO HENRIQUE ARAUJO SALGADO</w:t>
            </w:r>
          </w:p>
        </w:tc>
      </w:tr>
      <w:tr>
        <w:trPr>
          <w:trHeight w:hRule="exact" w:val="2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Membro</w:t>
            </w:r>
     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74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73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85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86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26/05/2021 às 09:54:55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10 de 10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</w:font>
  <w:font w:name="Calibri">
 </w:font>
  <w:font w:name="Times New Roman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Endereço Entidade"/>
    <w:basedOn w:val="a"/>
    <w:rPr>
      <w:rFonts w:ascii="Verdana" w:hAnsi="Verdana" w:cs="Verdana"/>
      <w:color w:val="000000"/>
      <w:sz w:val="18"/>
      <w:spacing w:val="-2"/>
    </w:rPr>
  </w:style>
  <w:style w:type="paragraph" w:customStyle="1" w:styleId="Style1">
    <w:name w:val="Rodapé"/>
    <w:basedOn w:val="a"/>
    <w:rPr>
      <w:rFonts w:ascii="Verdana" w:hAnsi="Verdana" w:cs="Verdana"/>
      <w:color w:val="000000"/>
      <w:sz w:val="16"/>
      <w:spacing w:val="-2"/>
    </w:rPr>
  </w:style>
  <w:style w:type="paragraph" w:customStyle="1" w:styleId="Style2">
    <w:name w:val="Rodapé"/>
    <w:basedOn w:val="a"/>
    <w:rPr>
      <w:rFonts w:ascii="Verdana" w:hAnsi="Verdana" w:cs="Verdana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2021-05-26T09:55:42Z</dcterms:created>
  <dcterms:modified xsi:type="dcterms:W3CDTF">2021-05-26T09:55:42Z</dcterms:modified>
</cp:coreProperties>
</file>